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3948" w14:textId="77599E03" w:rsidR="00B958A4" w:rsidRPr="00FE4656" w:rsidRDefault="00B85D5E" w:rsidP="00FE465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-28" w:hanging="425"/>
        <w:jc w:val="both"/>
      </w:pPr>
      <w:r w:rsidRPr="00FE4656">
        <w:t>The</w:t>
      </w:r>
      <w:r w:rsidRPr="00FE4656">
        <w:rPr>
          <w:spacing w:val="1"/>
        </w:rPr>
        <w:t xml:space="preserve"> </w:t>
      </w:r>
      <w:r w:rsidRPr="00FE4656">
        <w:rPr>
          <w:i/>
        </w:rPr>
        <w:t xml:space="preserve">Racing Integrity Act 2016 </w:t>
      </w:r>
      <w:r w:rsidRPr="00FE4656">
        <w:rPr>
          <w:iCs/>
        </w:rPr>
        <w:t>(</w:t>
      </w:r>
      <w:r w:rsidRPr="00FE4656">
        <w:t>RI Act</w:t>
      </w:r>
      <w:r w:rsidRPr="00FE4656">
        <w:rPr>
          <w:i/>
        </w:rPr>
        <w:t xml:space="preserve">) </w:t>
      </w:r>
      <w:r w:rsidRPr="00FE4656">
        <w:t>established the Queensland Racing Integrity</w:t>
      </w:r>
      <w:r w:rsidRPr="00FE4656">
        <w:rPr>
          <w:spacing w:val="1"/>
        </w:rPr>
        <w:t xml:space="preserve"> </w:t>
      </w:r>
      <w:r w:rsidRPr="00FE4656">
        <w:rPr>
          <w:spacing w:val="-1"/>
        </w:rPr>
        <w:t>Commission</w:t>
      </w:r>
      <w:r w:rsidRPr="00FE4656">
        <w:rPr>
          <w:spacing w:val="-15"/>
        </w:rPr>
        <w:t xml:space="preserve"> </w:t>
      </w:r>
      <w:r w:rsidRPr="00FE4656">
        <w:rPr>
          <w:spacing w:val="-1"/>
        </w:rPr>
        <w:t>(QRIC),</w:t>
      </w:r>
      <w:r w:rsidRPr="00FE4656">
        <w:rPr>
          <w:spacing w:val="-13"/>
        </w:rPr>
        <w:t xml:space="preserve"> </w:t>
      </w:r>
      <w:r w:rsidRPr="00FE4656">
        <w:rPr>
          <w:spacing w:val="-1"/>
        </w:rPr>
        <w:t>an</w:t>
      </w:r>
      <w:r w:rsidRPr="00FE4656">
        <w:rPr>
          <w:spacing w:val="-13"/>
        </w:rPr>
        <w:t xml:space="preserve"> </w:t>
      </w:r>
      <w:r w:rsidRPr="00FE4656">
        <w:rPr>
          <w:spacing w:val="-1"/>
        </w:rPr>
        <w:t>independent</w:t>
      </w:r>
      <w:r w:rsidRPr="00FE4656">
        <w:rPr>
          <w:spacing w:val="-13"/>
        </w:rPr>
        <w:t xml:space="preserve"> </w:t>
      </w:r>
      <w:r w:rsidRPr="00FE4656">
        <w:rPr>
          <w:spacing w:val="-1"/>
        </w:rPr>
        <w:t>statutory</w:t>
      </w:r>
      <w:r w:rsidRPr="00FE4656">
        <w:rPr>
          <w:spacing w:val="-13"/>
        </w:rPr>
        <w:t xml:space="preserve"> </w:t>
      </w:r>
      <w:r w:rsidRPr="00FE4656">
        <w:rPr>
          <w:spacing w:val="-1"/>
        </w:rPr>
        <w:t>body</w:t>
      </w:r>
      <w:r w:rsidRPr="00FE4656">
        <w:rPr>
          <w:spacing w:val="-12"/>
        </w:rPr>
        <w:t xml:space="preserve"> </w:t>
      </w:r>
      <w:r w:rsidRPr="00FE4656">
        <w:rPr>
          <w:spacing w:val="-1"/>
        </w:rPr>
        <w:t>with</w:t>
      </w:r>
      <w:r w:rsidRPr="00FE4656">
        <w:rPr>
          <w:spacing w:val="-13"/>
        </w:rPr>
        <w:t xml:space="preserve"> </w:t>
      </w:r>
      <w:r w:rsidRPr="00FE4656">
        <w:rPr>
          <w:spacing w:val="-1"/>
        </w:rPr>
        <w:t>a</w:t>
      </w:r>
      <w:r w:rsidRPr="00FE4656">
        <w:rPr>
          <w:spacing w:val="-11"/>
        </w:rPr>
        <w:t xml:space="preserve"> </w:t>
      </w:r>
      <w:r w:rsidRPr="00FE4656">
        <w:rPr>
          <w:spacing w:val="-1"/>
        </w:rPr>
        <w:t>range</w:t>
      </w:r>
      <w:r w:rsidRPr="00FE4656">
        <w:rPr>
          <w:spacing w:val="-13"/>
        </w:rPr>
        <w:t xml:space="preserve"> </w:t>
      </w:r>
      <w:r w:rsidRPr="00FE4656">
        <w:t>of</w:t>
      </w:r>
      <w:r w:rsidRPr="00FE4656">
        <w:rPr>
          <w:spacing w:val="-13"/>
        </w:rPr>
        <w:t xml:space="preserve"> </w:t>
      </w:r>
      <w:r w:rsidRPr="00FE4656">
        <w:t>functions</w:t>
      </w:r>
      <w:r w:rsidRPr="00FE4656">
        <w:rPr>
          <w:spacing w:val="-13"/>
        </w:rPr>
        <w:t xml:space="preserve"> </w:t>
      </w:r>
      <w:r w:rsidRPr="00FE4656">
        <w:t>regarding</w:t>
      </w:r>
      <w:r w:rsidRPr="00FE4656">
        <w:rPr>
          <w:spacing w:val="-14"/>
        </w:rPr>
        <w:t xml:space="preserve"> </w:t>
      </w:r>
      <w:r w:rsidRPr="00FE4656">
        <w:t xml:space="preserve">the integrity of the racing industry, including the greyhound, thoroughbred horse and </w:t>
      </w:r>
      <w:r w:rsidRPr="00FE4656">
        <w:rPr>
          <w:spacing w:val="-2"/>
        </w:rPr>
        <w:t>harness h</w:t>
      </w:r>
      <w:r w:rsidRPr="00FE4656">
        <w:rPr>
          <w:spacing w:val="-3"/>
        </w:rPr>
        <w:t>orse</w:t>
      </w:r>
      <w:r w:rsidRPr="00FE4656">
        <w:rPr>
          <w:spacing w:val="-14"/>
        </w:rPr>
        <w:t xml:space="preserve"> </w:t>
      </w:r>
      <w:r w:rsidRPr="00FE4656">
        <w:rPr>
          <w:spacing w:val="-3"/>
        </w:rPr>
        <w:t>racing</w:t>
      </w:r>
      <w:r w:rsidRPr="00FE4656">
        <w:rPr>
          <w:spacing w:val="-10"/>
        </w:rPr>
        <w:t xml:space="preserve"> </w:t>
      </w:r>
      <w:r w:rsidRPr="00FE4656">
        <w:rPr>
          <w:spacing w:val="-3"/>
        </w:rPr>
        <w:t>codes.</w:t>
      </w:r>
      <w:r w:rsidRPr="00FE4656">
        <w:rPr>
          <w:spacing w:val="-12"/>
        </w:rPr>
        <w:t xml:space="preserve"> </w:t>
      </w:r>
      <w:r w:rsidRPr="00FE4656">
        <w:rPr>
          <w:spacing w:val="-3"/>
        </w:rPr>
        <w:t>QRIC</w:t>
      </w:r>
      <w:r w:rsidRPr="00FE4656">
        <w:rPr>
          <w:spacing w:val="-12"/>
        </w:rPr>
        <w:t xml:space="preserve"> </w:t>
      </w:r>
      <w:r w:rsidRPr="00FE4656">
        <w:rPr>
          <w:spacing w:val="-3"/>
        </w:rPr>
        <w:t>was</w:t>
      </w:r>
      <w:r w:rsidRPr="00FE4656">
        <w:rPr>
          <w:spacing w:val="-10"/>
        </w:rPr>
        <w:t xml:space="preserve"> </w:t>
      </w:r>
      <w:r w:rsidRPr="00FE4656">
        <w:rPr>
          <w:spacing w:val="-3"/>
        </w:rPr>
        <w:t>established</w:t>
      </w:r>
      <w:r w:rsidRPr="00FE4656">
        <w:rPr>
          <w:spacing w:val="-10"/>
        </w:rPr>
        <w:t xml:space="preserve"> </w:t>
      </w:r>
      <w:r w:rsidRPr="00FE4656">
        <w:rPr>
          <w:spacing w:val="-3"/>
        </w:rPr>
        <w:t>as</w:t>
      </w:r>
      <w:r w:rsidRPr="00FE4656">
        <w:rPr>
          <w:spacing w:val="-13"/>
        </w:rPr>
        <w:t xml:space="preserve"> </w:t>
      </w:r>
      <w:r w:rsidRPr="00FE4656">
        <w:rPr>
          <w:spacing w:val="-3"/>
        </w:rPr>
        <w:t>a</w:t>
      </w:r>
      <w:r w:rsidRPr="00FE4656">
        <w:rPr>
          <w:spacing w:val="-11"/>
        </w:rPr>
        <w:t xml:space="preserve"> </w:t>
      </w:r>
      <w:r w:rsidRPr="00FE4656">
        <w:rPr>
          <w:spacing w:val="-3"/>
        </w:rPr>
        <w:t>body</w:t>
      </w:r>
      <w:r w:rsidRPr="00FE4656">
        <w:rPr>
          <w:spacing w:val="-8"/>
        </w:rPr>
        <w:t xml:space="preserve"> </w:t>
      </w:r>
      <w:r w:rsidRPr="00FE4656">
        <w:rPr>
          <w:spacing w:val="-3"/>
        </w:rPr>
        <w:t>which</w:t>
      </w:r>
      <w:r w:rsidRPr="00FE4656">
        <w:rPr>
          <w:spacing w:val="-10"/>
        </w:rPr>
        <w:t xml:space="preserve"> </w:t>
      </w:r>
      <w:r w:rsidRPr="00FE4656">
        <w:rPr>
          <w:spacing w:val="-3"/>
        </w:rPr>
        <w:t>would</w:t>
      </w:r>
      <w:r w:rsidRPr="00FE4656">
        <w:rPr>
          <w:spacing w:val="-10"/>
        </w:rPr>
        <w:t xml:space="preserve"> </w:t>
      </w:r>
      <w:r w:rsidRPr="00FE4656">
        <w:rPr>
          <w:spacing w:val="-3"/>
        </w:rPr>
        <w:t>be</w:t>
      </w:r>
      <w:r w:rsidRPr="00FE4656">
        <w:rPr>
          <w:spacing w:val="-11"/>
        </w:rPr>
        <w:t xml:space="preserve"> </w:t>
      </w:r>
      <w:r w:rsidRPr="00FE4656">
        <w:rPr>
          <w:spacing w:val="-3"/>
        </w:rPr>
        <w:t>independent</w:t>
      </w:r>
      <w:r w:rsidRPr="00FE4656">
        <w:rPr>
          <w:spacing w:val="-9"/>
        </w:rPr>
        <w:t xml:space="preserve"> </w:t>
      </w:r>
      <w:r w:rsidRPr="00FE4656">
        <w:rPr>
          <w:spacing w:val="-2"/>
        </w:rPr>
        <w:t>of</w:t>
      </w:r>
      <w:r w:rsidRPr="00FE4656">
        <w:rPr>
          <w:spacing w:val="-9"/>
        </w:rPr>
        <w:t xml:space="preserve"> </w:t>
      </w:r>
      <w:r w:rsidRPr="00FE4656">
        <w:t>Racing Q</w:t>
      </w:r>
      <w:r w:rsidRPr="00FE4656">
        <w:rPr>
          <w:spacing w:val="-2"/>
        </w:rPr>
        <w:t>ueensland</w:t>
      </w:r>
      <w:r w:rsidRPr="00FE4656">
        <w:rPr>
          <w:spacing w:val="-14"/>
        </w:rPr>
        <w:t xml:space="preserve"> </w:t>
      </w:r>
      <w:r w:rsidRPr="00FE4656">
        <w:rPr>
          <w:spacing w:val="-2"/>
        </w:rPr>
        <w:t>and</w:t>
      </w:r>
      <w:r w:rsidRPr="00FE4656">
        <w:rPr>
          <w:spacing w:val="-13"/>
        </w:rPr>
        <w:t xml:space="preserve"> </w:t>
      </w:r>
      <w:r w:rsidRPr="00FE4656">
        <w:rPr>
          <w:spacing w:val="-2"/>
        </w:rPr>
        <w:t>the</w:t>
      </w:r>
      <w:r w:rsidRPr="00FE4656">
        <w:rPr>
          <w:spacing w:val="-13"/>
        </w:rPr>
        <w:t xml:space="preserve"> </w:t>
      </w:r>
      <w:r w:rsidRPr="00FE4656">
        <w:rPr>
          <w:spacing w:val="-2"/>
        </w:rPr>
        <w:t>racing</w:t>
      </w:r>
      <w:r w:rsidRPr="00FE4656">
        <w:rPr>
          <w:spacing w:val="-9"/>
        </w:rPr>
        <w:t xml:space="preserve"> </w:t>
      </w:r>
      <w:r w:rsidRPr="00FE4656">
        <w:rPr>
          <w:spacing w:val="-1"/>
        </w:rPr>
        <w:t>industry.</w:t>
      </w:r>
      <w:r w:rsidRPr="00FE4656">
        <w:rPr>
          <w:spacing w:val="-11"/>
        </w:rPr>
        <w:t xml:space="preserve"> </w:t>
      </w:r>
      <w:r w:rsidRPr="00FE4656">
        <w:rPr>
          <w:spacing w:val="-1"/>
        </w:rPr>
        <w:t>A</w:t>
      </w:r>
      <w:r w:rsidRPr="00FE4656">
        <w:rPr>
          <w:spacing w:val="-12"/>
        </w:rPr>
        <w:t xml:space="preserve"> </w:t>
      </w:r>
      <w:r w:rsidRPr="00FE4656">
        <w:rPr>
          <w:spacing w:val="-1"/>
        </w:rPr>
        <w:t>review</w:t>
      </w:r>
      <w:r w:rsidRPr="00FE4656">
        <w:rPr>
          <w:spacing w:val="-13"/>
        </w:rPr>
        <w:t xml:space="preserve"> </w:t>
      </w:r>
      <w:r w:rsidRPr="00FE4656">
        <w:rPr>
          <w:spacing w:val="-1"/>
        </w:rPr>
        <w:t>of</w:t>
      </w:r>
      <w:r w:rsidRPr="00FE4656">
        <w:rPr>
          <w:spacing w:val="-11"/>
        </w:rPr>
        <w:t xml:space="preserve"> </w:t>
      </w:r>
      <w:r w:rsidRPr="00FE4656">
        <w:rPr>
          <w:spacing w:val="-1"/>
        </w:rPr>
        <w:t>the</w:t>
      </w:r>
      <w:r w:rsidRPr="00FE4656">
        <w:rPr>
          <w:spacing w:val="-11"/>
        </w:rPr>
        <w:t xml:space="preserve"> </w:t>
      </w:r>
      <w:r w:rsidRPr="00FE4656">
        <w:rPr>
          <w:spacing w:val="-1"/>
        </w:rPr>
        <w:t>operation</w:t>
      </w:r>
      <w:r w:rsidRPr="00FE4656">
        <w:rPr>
          <w:spacing w:val="-13"/>
        </w:rPr>
        <w:t xml:space="preserve"> </w:t>
      </w:r>
      <w:r w:rsidRPr="00FE4656">
        <w:rPr>
          <w:spacing w:val="-1"/>
        </w:rPr>
        <w:t>of</w:t>
      </w:r>
      <w:r w:rsidRPr="00FE4656">
        <w:rPr>
          <w:spacing w:val="-11"/>
        </w:rPr>
        <w:t xml:space="preserve"> </w:t>
      </w:r>
      <w:r w:rsidRPr="00FE4656">
        <w:rPr>
          <w:spacing w:val="-1"/>
        </w:rPr>
        <w:t>the</w:t>
      </w:r>
      <w:r w:rsidRPr="00FE4656">
        <w:rPr>
          <w:spacing w:val="-11"/>
        </w:rPr>
        <w:t xml:space="preserve"> </w:t>
      </w:r>
      <w:r w:rsidRPr="00FE4656">
        <w:rPr>
          <w:spacing w:val="-1"/>
        </w:rPr>
        <w:t>RI</w:t>
      </w:r>
      <w:r w:rsidRPr="00FE4656">
        <w:rPr>
          <w:spacing w:val="-11"/>
        </w:rPr>
        <w:t xml:space="preserve"> </w:t>
      </w:r>
      <w:r w:rsidRPr="00FE4656">
        <w:rPr>
          <w:spacing w:val="-1"/>
        </w:rPr>
        <w:t>Act</w:t>
      </w:r>
      <w:r w:rsidRPr="00FE4656">
        <w:rPr>
          <w:spacing w:val="-11"/>
        </w:rPr>
        <w:t xml:space="preserve"> </w:t>
      </w:r>
      <w:r w:rsidRPr="00FE4656">
        <w:rPr>
          <w:spacing w:val="-1"/>
        </w:rPr>
        <w:t>was</w:t>
      </w:r>
      <w:r w:rsidRPr="00FE4656">
        <w:rPr>
          <w:spacing w:val="-11"/>
        </w:rPr>
        <w:t xml:space="preserve"> </w:t>
      </w:r>
      <w:r w:rsidRPr="00FE4656">
        <w:t>undertaken in 2019, with the release of a discussion paper for public comment. Key issues raised by</w:t>
      </w:r>
      <w:r w:rsidRPr="00FE4656">
        <w:rPr>
          <w:spacing w:val="1"/>
        </w:rPr>
        <w:t xml:space="preserve"> </w:t>
      </w:r>
      <w:r w:rsidRPr="00FE4656">
        <w:rPr>
          <w:spacing w:val="-3"/>
        </w:rPr>
        <w:t>stakeholders</w:t>
      </w:r>
      <w:r w:rsidRPr="00FE4656">
        <w:rPr>
          <w:spacing w:val="-12"/>
        </w:rPr>
        <w:t xml:space="preserve"> </w:t>
      </w:r>
      <w:r w:rsidRPr="00FE4656">
        <w:rPr>
          <w:spacing w:val="-3"/>
        </w:rPr>
        <w:t>related</w:t>
      </w:r>
      <w:r w:rsidRPr="00FE4656">
        <w:rPr>
          <w:spacing w:val="-10"/>
        </w:rPr>
        <w:t xml:space="preserve"> </w:t>
      </w:r>
      <w:r w:rsidRPr="00FE4656">
        <w:rPr>
          <w:spacing w:val="-3"/>
        </w:rPr>
        <w:t>to</w:t>
      </w:r>
      <w:r w:rsidRPr="00FE4656">
        <w:rPr>
          <w:spacing w:val="-10"/>
        </w:rPr>
        <w:t xml:space="preserve"> </w:t>
      </w:r>
      <w:r w:rsidRPr="00FE4656">
        <w:rPr>
          <w:spacing w:val="-3"/>
        </w:rPr>
        <w:t>arrangements</w:t>
      </w:r>
      <w:r w:rsidRPr="00FE4656">
        <w:rPr>
          <w:spacing w:val="-12"/>
        </w:rPr>
        <w:t xml:space="preserve"> </w:t>
      </w:r>
      <w:r w:rsidRPr="00FE4656">
        <w:rPr>
          <w:spacing w:val="-3"/>
        </w:rPr>
        <w:t>for</w:t>
      </w:r>
      <w:r w:rsidRPr="00FE4656">
        <w:rPr>
          <w:spacing w:val="-11"/>
        </w:rPr>
        <w:t xml:space="preserve"> </w:t>
      </w:r>
      <w:r w:rsidRPr="00FE4656">
        <w:rPr>
          <w:spacing w:val="-3"/>
        </w:rPr>
        <w:t>review</w:t>
      </w:r>
      <w:r w:rsidRPr="00FE4656">
        <w:rPr>
          <w:spacing w:val="-11"/>
        </w:rPr>
        <w:t xml:space="preserve"> </w:t>
      </w:r>
      <w:r w:rsidRPr="00FE4656">
        <w:rPr>
          <w:spacing w:val="-2"/>
        </w:rPr>
        <w:t>of</w:t>
      </w:r>
      <w:r w:rsidRPr="00FE4656">
        <w:rPr>
          <w:spacing w:val="-11"/>
        </w:rPr>
        <w:t xml:space="preserve"> </w:t>
      </w:r>
      <w:r w:rsidRPr="00FE4656">
        <w:rPr>
          <w:spacing w:val="-2"/>
        </w:rPr>
        <w:t>decisions</w:t>
      </w:r>
      <w:r w:rsidRPr="00FE4656">
        <w:rPr>
          <w:spacing w:val="-12"/>
        </w:rPr>
        <w:t xml:space="preserve"> </w:t>
      </w:r>
      <w:r w:rsidRPr="00FE4656">
        <w:rPr>
          <w:spacing w:val="-2"/>
        </w:rPr>
        <w:t>made</w:t>
      </w:r>
      <w:r w:rsidRPr="00FE4656">
        <w:rPr>
          <w:spacing w:val="-10"/>
        </w:rPr>
        <w:t xml:space="preserve"> </w:t>
      </w:r>
      <w:r w:rsidRPr="00FE4656">
        <w:rPr>
          <w:spacing w:val="-2"/>
        </w:rPr>
        <w:t>by</w:t>
      </w:r>
      <w:r w:rsidRPr="00FE4656">
        <w:rPr>
          <w:spacing w:val="-12"/>
        </w:rPr>
        <w:t xml:space="preserve"> </w:t>
      </w:r>
      <w:r w:rsidRPr="00FE4656">
        <w:rPr>
          <w:spacing w:val="-2"/>
        </w:rPr>
        <w:t>QRIC</w:t>
      </w:r>
      <w:r w:rsidRPr="00FE4656">
        <w:rPr>
          <w:spacing w:val="-13"/>
        </w:rPr>
        <w:t xml:space="preserve"> </w:t>
      </w:r>
      <w:r w:rsidRPr="00FE4656">
        <w:rPr>
          <w:spacing w:val="-2"/>
        </w:rPr>
        <w:t>stewards</w:t>
      </w:r>
      <w:r w:rsidRPr="00FE4656">
        <w:rPr>
          <w:spacing w:val="-9"/>
        </w:rPr>
        <w:t xml:space="preserve"> </w:t>
      </w:r>
      <w:r w:rsidRPr="00FE4656">
        <w:rPr>
          <w:spacing w:val="-2"/>
        </w:rPr>
        <w:t>under the</w:t>
      </w:r>
      <w:r w:rsidRPr="00FE4656">
        <w:t xml:space="preserve"> rules of the three codes of racing – internal review by QRIC, further review by the</w:t>
      </w:r>
      <w:r w:rsidRPr="00FE4656">
        <w:rPr>
          <w:spacing w:val="1"/>
        </w:rPr>
        <w:t xml:space="preserve"> </w:t>
      </w:r>
      <w:r w:rsidRPr="00FE4656">
        <w:t>Queensland Civil and Administrative Tribunal (QCAT), and stays that may be granted</w:t>
      </w:r>
      <w:r w:rsidRPr="00FE4656">
        <w:rPr>
          <w:spacing w:val="1"/>
        </w:rPr>
        <w:t xml:space="preserve"> </w:t>
      </w:r>
      <w:r w:rsidRPr="00FE4656">
        <w:t>pending</w:t>
      </w:r>
      <w:r w:rsidRPr="00FE4656">
        <w:rPr>
          <w:spacing w:val="-10"/>
        </w:rPr>
        <w:t xml:space="preserve"> </w:t>
      </w:r>
      <w:r w:rsidRPr="00FE4656">
        <w:t>review.</w:t>
      </w:r>
    </w:p>
    <w:p w14:paraId="3372394A" w14:textId="11236DC7" w:rsidR="00B958A4" w:rsidRPr="00FE4656" w:rsidRDefault="00B85D5E" w:rsidP="00FE465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-28" w:hanging="425"/>
        <w:jc w:val="both"/>
      </w:pPr>
      <w:r w:rsidRPr="00FE4656">
        <w:t xml:space="preserve">In September 2020, </w:t>
      </w:r>
      <w:r w:rsidR="0022548B" w:rsidRPr="00FE4656">
        <w:t>the Queensland Government committed to</w:t>
      </w:r>
      <w:r w:rsidRPr="00FE4656">
        <w:t xml:space="preserve"> establishing a Racing Appeals Panel</w:t>
      </w:r>
      <w:r w:rsidRPr="00FE4656">
        <w:rPr>
          <w:spacing w:val="1"/>
        </w:rPr>
        <w:t xml:space="preserve"> </w:t>
      </w:r>
      <w:r w:rsidRPr="00FE4656">
        <w:t xml:space="preserve">within QRIC, to conduct internal reviews of stewards’ decisions. </w:t>
      </w:r>
    </w:p>
    <w:p w14:paraId="3372394C" w14:textId="457220E6" w:rsidR="00B958A4" w:rsidRPr="00FE4656" w:rsidRDefault="00B85D5E" w:rsidP="00FE465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-28" w:hanging="425"/>
        <w:jc w:val="both"/>
      </w:pPr>
      <w:r w:rsidRPr="00FE4656">
        <w:rPr>
          <w:spacing w:val="-3"/>
        </w:rPr>
        <w:t>An</w:t>
      </w:r>
      <w:r w:rsidRPr="00FE4656">
        <w:rPr>
          <w:spacing w:val="-9"/>
        </w:rPr>
        <w:t xml:space="preserve"> </w:t>
      </w:r>
      <w:r w:rsidRPr="00FE4656">
        <w:rPr>
          <w:spacing w:val="-3"/>
        </w:rPr>
        <w:t>improved</w:t>
      </w:r>
      <w:r w:rsidRPr="00FE4656">
        <w:rPr>
          <w:spacing w:val="-12"/>
        </w:rPr>
        <w:t xml:space="preserve"> </w:t>
      </w:r>
      <w:r w:rsidRPr="00FE4656">
        <w:rPr>
          <w:spacing w:val="-3"/>
        </w:rPr>
        <w:t>model</w:t>
      </w:r>
      <w:r w:rsidRPr="00FE4656">
        <w:rPr>
          <w:spacing w:val="-12"/>
        </w:rPr>
        <w:t xml:space="preserve"> </w:t>
      </w:r>
      <w:r w:rsidRPr="00FE4656">
        <w:rPr>
          <w:spacing w:val="-3"/>
        </w:rPr>
        <w:t>is</w:t>
      </w:r>
      <w:r w:rsidRPr="00FE4656">
        <w:rPr>
          <w:spacing w:val="-9"/>
        </w:rPr>
        <w:t xml:space="preserve"> </w:t>
      </w:r>
      <w:r w:rsidRPr="00FE4656">
        <w:rPr>
          <w:spacing w:val="-3"/>
        </w:rPr>
        <w:t>proposed</w:t>
      </w:r>
      <w:r w:rsidRPr="00FE4656">
        <w:rPr>
          <w:spacing w:val="-8"/>
        </w:rPr>
        <w:t xml:space="preserve"> </w:t>
      </w:r>
      <w:r w:rsidRPr="00FE4656">
        <w:rPr>
          <w:spacing w:val="-3"/>
        </w:rPr>
        <w:t>with</w:t>
      </w:r>
      <w:r w:rsidRPr="00FE4656">
        <w:rPr>
          <w:spacing w:val="-9"/>
        </w:rPr>
        <w:t xml:space="preserve"> </w:t>
      </w:r>
      <w:r w:rsidRPr="00FE4656">
        <w:rPr>
          <w:spacing w:val="-2"/>
        </w:rPr>
        <w:t>an</w:t>
      </w:r>
      <w:r w:rsidRPr="00FE4656">
        <w:rPr>
          <w:spacing w:val="-10"/>
        </w:rPr>
        <w:t xml:space="preserve"> </w:t>
      </w:r>
      <w:r w:rsidRPr="00FE4656">
        <w:rPr>
          <w:spacing w:val="-2"/>
        </w:rPr>
        <w:t>independent</w:t>
      </w:r>
      <w:r w:rsidRPr="00FE4656">
        <w:rPr>
          <w:spacing w:val="-8"/>
        </w:rPr>
        <w:t xml:space="preserve"> </w:t>
      </w:r>
      <w:r w:rsidRPr="00FE4656">
        <w:t>Racing Appeals</w:t>
      </w:r>
      <w:r w:rsidRPr="00FE4656">
        <w:rPr>
          <w:spacing w:val="-3"/>
        </w:rPr>
        <w:t xml:space="preserve"> </w:t>
      </w:r>
      <w:r w:rsidRPr="00FE4656">
        <w:t>Panel</w:t>
      </w:r>
      <w:r w:rsidRPr="00FE4656">
        <w:rPr>
          <w:spacing w:val="-4"/>
        </w:rPr>
        <w:t xml:space="preserve"> </w:t>
      </w:r>
      <w:r w:rsidRPr="00FE4656">
        <w:t>replacing</w:t>
      </w:r>
      <w:r w:rsidRPr="00FE4656">
        <w:rPr>
          <w:spacing w:val="-3"/>
        </w:rPr>
        <w:t xml:space="preserve"> </w:t>
      </w:r>
      <w:r w:rsidRPr="00FE4656">
        <w:t>internal</w:t>
      </w:r>
      <w:r w:rsidRPr="00FE4656">
        <w:rPr>
          <w:spacing w:val="-5"/>
        </w:rPr>
        <w:t xml:space="preserve"> </w:t>
      </w:r>
      <w:r w:rsidRPr="00FE4656">
        <w:t>reviews</w:t>
      </w:r>
      <w:r w:rsidRPr="00FE4656">
        <w:rPr>
          <w:spacing w:val="-3"/>
        </w:rPr>
        <w:t xml:space="preserve"> </w:t>
      </w:r>
      <w:r w:rsidRPr="00FE4656">
        <w:t>and</w:t>
      </w:r>
      <w:r w:rsidRPr="00FE4656">
        <w:rPr>
          <w:spacing w:val="-5"/>
        </w:rPr>
        <w:t xml:space="preserve"> </w:t>
      </w:r>
      <w:r w:rsidRPr="00FE4656">
        <w:t>most</w:t>
      </w:r>
      <w:r w:rsidRPr="00FE4656">
        <w:rPr>
          <w:spacing w:val="-1"/>
        </w:rPr>
        <w:t xml:space="preserve"> </w:t>
      </w:r>
      <w:r w:rsidRPr="00FE4656">
        <w:t>QCAT</w:t>
      </w:r>
      <w:r w:rsidRPr="00FE4656">
        <w:rPr>
          <w:spacing w:val="-3"/>
        </w:rPr>
        <w:t xml:space="preserve"> </w:t>
      </w:r>
      <w:r w:rsidRPr="00FE4656">
        <w:t>reviews</w:t>
      </w:r>
      <w:r w:rsidRPr="00FE4656">
        <w:rPr>
          <w:spacing w:val="-3"/>
        </w:rPr>
        <w:t xml:space="preserve"> </w:t>
      </w:r>
      <w:r w:rsidRPr="00FE4656">
        <w:t>of</w:t>
      </w:r>
      <w:r w:rsidRPr="00FE4656">
        <w:rPr>
          <w:spacing w:val="-2"/>
        </w:rPr>
        <w:t xml:space="preserve"> </w:t>
      </w:r>
      <w:r w:rsidRPr="00FE4656">
        <w:t>stewards’</w:t>
      </w:r>
      <w:r w:rsidRPr="00FE4656">
        <w:rPr>
          <w:spacing w:val="-3"/>
        </w:rPr>
        <w:t xml:space="preserve"> </w:t>
      </w:r>
      <w:r w:rsidRPr="00FE4656">
        <w:t>decisions.</w:t>
      </w:r>
      <w:r w:rsidRPr="002B6999">
        <w:t xml:space="preserve"> </w:t>
      </w:r>
      <w:r w:rsidRPr="00FE4656">
        <w:t>Key</w:t>
      </w:r>
      <w:r w:rsidRPr="00FE4656">
        <w:rPr>
          <w:spacing w:val="-7"/>
        </w:rPr>
        <w:t xml:space="preserve"> </w:t>
      </w:r>
      <w:r w:rsidRPr="00FE4656">
        <w:t>aspects</w:t>
      </w:r>
      <w:r w:rsidRPr="00FE4656">
        <w:rPr>
          <w:spacing w:val="-7"/>
        </w:rPr>
        <w:t xml:space="preserve"> </w:t>
      </w:r>
      <w:r w:rsidRPr="00FE4656">
        <w:t>of</w:t>
      </w:r>
      <w:r w:rsidRPr="00FE4656">
        <w:rPr>
          <w:spacing w:val="-8"/>
        </w:rPr>
        <w:t xml:space="preserve"> </w:t>
      </w:r>
      <w:r w:rsidRPr="00FE4656">
        <w:t>the</w:t>
      </w:r>
      <w:r w:rsidRPr="00FE4656">
        <w:rPr>
          <w:spacing w:val="-10"/>
        </w:rPr>
        <w:t xml:space="preserve"> </w:t>
      </w:r>
      <w:r w:rsidRPr="00FE4656">
        <w:t>model</w:t>
      </w:r>
      <w:r w:rsidRPr="00FE4656">
        <w:rPr>
          <w:spacing w:val="-8"/>
        </w:rPr>
        <w:t xml:space="preserve"> </w:t>
      </w:r>
      <w:r w:rsidRPr="00FE4656">
        <w:t>include:</w:t>
      </w:r>
    </w:p>
    <w:p w14:paraId="3372394D" w14:textId="77777777" w:rsidR="00B958A4" w:rsidRPr="00FE4656" w:rsidRDefault="00B85D5E" w:rsidP="002B6999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-28" w:hanging="425"/>
      </w:pPr>
      <w:r w:rsidRPr="00FE4656">
        <w:t>establish the Racing Appeals Panel with members to be appointed by the Governor</w:t>
      </w:r>
      <w:r w:rsidRPr="002B6999">
        <w:t xml:space="preserve"> </w:t>
      </w:r>
      <w:r w:rsidRPr="00FE4656">
        <w:t>in</w:t>
      </w:r>
      <w:r w:rsidRPr="00FE4656">
        <w:rPr>
          <w:spacing w:val="-1"/>
        </w:rPr>
        <w:t xml:space="preserve"> </w:t>
      </w:r>
      <w:r w:rsidRPr="00FE4656">
        <w:t>Council;</w:t>
      </w:r>
    </w:p>
    <w:p w14:paraId="3372394E" w14:textId="77777777" w:rsidR="00B958A4" w:rsidRPr="00FE4656" w:rsidRDefault="00B85D5E" w:rsidP="002B6999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-28" w:hanging="425"/>
      </w:pPr>
      <w:r w:rsidRPr="00FE4656">
        <w:t>reduce</w:t>
      </w:r>
      <w:r w:rsidRPr="00FE4656">
        <w:rPr>
          <w:spacing w:val="29"/>
        </w:rPr>
        <w:t xml:space="preserve"> </w:t>
      </w:r>
      <w:r w:rsidRPr="00FE4656">
        <w:t>the</w:t>
      </w:r>
      <w:r w:rsidRPr="00FE4656">
        <w:rPr>
          <w:spacing w:val="30"/>
        </w:rPr>
        <w:t xml:space="preserve"> </w:t>
      </w:r>
      <w:r w:rsidRPr="00FE4656">
        <w:t>statutory</w:t>
      </w:r>
      <w:r w:rsidRPr="00FE4656">
        <w:rPr>
          <w:spacing w:val="31"/>
        </w:rPr>
        <w:t xml:space="preserve"> </w:t>
      </w:r>
      <w:r w:rsidRPr="00FE4656">
        <w:t>period</w:t>
      </w:r>
      <w:r w:rsidRPr="00FE4656">
        <w:rPr>
          <w:spacing w:val="32"/>
        </w:rPr>
        <w:t xml:space="preserve"> </w:t>
      </w:r>
      <w:r w:rsidRPr="00FE4656">
        <w:t>for</w:t>
      </w:r>
      <w:r w:rsidRPr="00FE4656">
        <w:rPr>
          <w:spacing w:val="31"/>
        </w:rPr>
        <w:t xml:space="preserve"> </w:t>
      </w:r>
      <w:r w:rsidRPr="00FE4656">
        <w:t>lodgement</w:t>
      </w:r>
      <w:r w:rsidRPr="00FE4656">
        <w:rPr>
          <w:spacing w:val="31"/>
        </w:rPr>
        <w:t xml:space="preserve"> </w:t>
      </w:r>
      <w:r w:rsidRPr="00FE4656">
        <w:t>of</w:t>
      </w:r>
      <w:r w:rsidRPr="00FE4656">
        <w:rPr>
          <w:spacing w:val="31"/>
        </w:rPr>
        <w:t xml:space="preserve"> </w:t>
      </w:r>
      <w:r w:rsidRPr="00FE4656">
        <w:t>an</w:t>
      </w:r>
      <w:r w:rsidRPr="00FE4656">
        <w:rPr>
          <w:spacing w:val="30"/>
        </w:rPr>
        <w:t xml:space="preserve"> </w:t>
      </w:r>
      <w:r w:rsidRPr="00FE4656">
        <w:t>application</w:t>
      </w:r>
      <w:r w:rsidRPr="00FE4656">
        <w:rPr>
          <w:spacing w:val="30"/>
        </w:rPr>
        <w:t xml:space="preserve"> </w:t>
      </w:r>
      <w:r w:rsidRPr="00FE4656">
        <w:t>for</w:t>
      </w:r>
      <w:r w:rsidRPr="00FE4656">
        <w:rPr>
          <w:spacing w:val="31"/>
        </w:rPr>
        <w:t xml:space="preserve"> </w:t>
      </w:r>
      <w:r w:rsidRPr="00FE4656">
        <w:t>first</w:t>
      </w:r>
      <w:r w:rsidRPr="00FE4656">
        <w:rPr>
          <w:spacing w:val="32"/>
        </w:rPr>
        <w:t xml:space="preserve"> </w:t>
      </w:r>
      <w:r w:rsidRPr="00FE4656">
        <w:t>level</w:t>
      </w:r>
      <w:r w:rsidRPr="00FE4656">
        <w:rPr>
          <w:spacing w:val="31"/>
        </w:rPr>
        <w:t xml:space="preserve"> </w:t>
      </w:r>
      <w:r w:rsidRPr="00FE4656">
        <w:t>review</w:t>
      </w:r>
      <w:r w:rsidRPr="00FE4656">
        <w:rPr>
          <w:spacing w:val="32"/>
        </w:rPr>
        <w:t xml:space="preserve"> </w:t>
      </w:r>
      <w:r w:rsidRPr="00FE4656">
        <w:t>of</w:t>
      </w:r>
      <w:r w:rsidRPr="00FE4656">
        <w:rPr>
          <w:spacing w:val="-58"/>
        </w:rPr>
        <w:t xml:space="preserve"> </w:t>
      </w:r>
      <w:r w:rsidRPr="00FE4656">
        <w:t>stewards’</w:t>
      </w:r>
      <w:r w:rsidRPr="00FE4656">
        <w:rPr>
          <w:spacing w:val="-1"/>
        </w:rPr>
        <w:t xml:space="preserve"> </w:t>
      </w:r>
      <w:r w:rsidRPr="00FE4656">
        <w:t>decisions from</w:t>
      </w:r>
      <w:r w:rsidRPr="00FE4656">
        <w:rPr>
          <w:spacing w:val="-1"/>
        </w:rPr>
        <w:t xml:space="preserve"> </w:t>
      </w:r>
      <w:r w:rsidRPr="00FE4656">
        <w:t>14</w:t>
      </w:r>
      <w:r w:rsidRPr="00FE4656">
        <w:rPr>
          <w:spacing w:val="-1"/>
        </w:rPr>
        <w:t xml:space="preserve"> </w:t>
      </w:r>
      <w:r w:rsidRPr="00FE4656">
        <w:t>calendar</w:t>
      </w:r>
      <w:r w:rsidRPr="00FE4656">
        <w:rPr>
          <w:spacing w:val="-1"/>
        </w:rPr>
        <w:t xml:space="preserve"> </w:t>
      </w:r>
      <w:r w:rsidRPr="00FE4656">
        <w:t>days</w:t>
      </w:r>
      <w:r w:rsidRPr="00FE4656">
        <w:rPr>
          <w:spacing w:val="-3"/>
        </w:rPr>
        <w:t xml:space="preserve"> </w:t>
      </w:r>
      <w:r w:rsidRPr="00FE4656">
        <w:t>to three business days;</w:t>
      </w:r>
    </w:p>
    <w:p w14:paraId="3372394F" w14:textId="77777777" w:rsidR="00B958A4" w:rsidRPr="00FE4656" w:rsidRDefault="00B85D5E" w:rsidP="00FE4656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-28" w:hanging="425"/>
      </w:pPr>
      <w:r w:rsidRPr="00FE4656">
        <w:t>reduce the statutory maximum period for first level review of most decisions to 7</w:t>
      </w:r>
      <w:r w:rsidRPr="00FE4656">
        <w:rPr>
          <w:spacing w:val="1"/>
        </w:rPr>
        <w:t xml:space="preserve"> </w:t>
      </w:r>
      <w:r w:rsidRPr="00FE4656">
        <w:t>business days from application, but retain 20 business days if the penalty imposed</w:t>
      </w:r>
      <w:r w:rsidRPr="00FE4656">
        <w:rPr>
          <w:spacing w:val="1"/>
        </w:rPr>
        <w:t xml:space="preserve"> </w:t>
      </w:r>
      <w:r w:rsidRPr="00FE4656">
        <w:t>involves</w:t>
      </w:r>
      <w:r w:rsidRPr="00FE4656">
        <w:rPr>
          <w:spacing w:val="-1"/>
        </w:rPr>
        <w:t xml:space="preserve"> </w:t>
      </w:r>
      <w:r w:rsidRPr="00FE4656">
        <w:t>a suspension,</w:t>
      </w:r>
      <w:r w:rsidRPr="00FE4656">
        <w:rPr>
          <w:spacing w:val="2"/>
        </w:rPr>
        <w:t xml:space="preserve"> </w:t>
      </w:r>
      <w:r w:rsidRPr="00FE4656">
        <w:t>or other</w:t>
      </w:r>
      <w:r w:rsidRPr="00FE4656">
        <w:rPr>
          <w:spacing w:val="-1"/>
        </w:rPr>
        <w:t xml:space="preserve"> </w:t>
      </w:r>
      <w:r w:rsidRPr="00FE4656">
        <w:t>disqualification, of</w:t>
      </w:r>
      <w:r w:rsidRPr="00FE4656">
        <w:rPr>
          <w:spacing w:val="-2"/>
        </w:rPr>
        <w:t xml:space="preserve"> </w:t>
      </w:r>
      <w:r w:rsidRPr="00FE4656">
        <w:t>three</w:t>
      </w:r>
      <w:r w:rsidRPr="00FE4656">
        <w:rPr>
          <w:spacing w:val="-2"/>
        </w:rPr>
        <w:t xml:space="preserve"> </w:t>
      </w:r>
      <w:r w:rsidRPr="00FE4656">
        <w:t>months</w:t>
      </w:r>
      <w:r w:rsidRPr="00FE4656">
        <w:rPr>
          <w:spacing w:val="-3"/>
        </w:rPr>
        <w:t xml:space="preserve"> </w:t>
      </w:r>
      <w:r w:rsidRPr="00FE4656">
        <w:t>or</w:t>
      </w:r>
      <w:r w:rsidRPr="00FE4656">
        <w:rPr>
          <w:spacing w:val="-4"/>
        </w:rPr>
        <w:t xml:space="preserve"> </w:t>
      </w:r>
      <w:r w:rsidRPr="00FE4656">
        <w:t>more;</w:t>
      </w:r>
    </w:p>
    <w:p w14:paraId="33723950" w14:textId="77777777" w:rsidR="00B958A4" w:rsidRPr="00FE4656" w:rsidRDefault="00B85D5E" w:rsidP="00FE4656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-28" w:hanging="425"/>
      </w:pPr>
      <w:r w:rsidRPr="00FE4656">
        <w:t>allow appeal of Panel decisions to the QCAT Appeal Tribunal only against the size of</w:t>
      </w:r>
      <w:r w:rsidRPr="002B6999">
        <w:t xml:space="preserve"> </w:t>
      </w:r>
      <w:r w:rsidRPr="00FE4656">
        <w:t>a</w:t>
      </w:r>
      <w:r w:rsidRPr="00FE4656">
        <w:rPr>
          <w:spacing w:val="-4"/>
        </w:rPr>
        <w:t xml:space="preserve"> </w:t>
      </w:r>
      <w:r w:rsidRPr="00FE4656">
        <w:t>penalty</w:t>
      </w:r>
      <w:r w:rsidRPr="00FE4656">
        <w:rPr>
          <w:spacing w:val="-3"/>
        </w:rPr>
        <w:t xml:space="preserve"> </w:t>
      </w:r>
      <w:r w:rsidRPr="00FE4656">
        <w:t>if</w:t>
      </w:r>
      <w:r w:rsidRPr="00FE4656">
        <w:rPr>
          <w:spacing w:val="-4"/>
        </w:rPr>
        <w:t xml:space="preserve"> </w:t>
      </w:r>
      <w:r w:rsidRPr="00FE4656">
        <w:t>the</w:t>
      </w:r>
      <w:r w:rsidRPr="00FE4656">
        <w:rPr>
          <w:spacing w:val="-4"/>
        </w:rPr>
        <w:t xml:space="preserve"> </w:t>
      </w:r>
      <w:r w:rsidRPr="00FE4656">
        <w:t>penalty</w:t>
      </w:r>
      <w:r w:rsidRPr="00FE4656">
        <w:rPr>
          <w:spacing w:val="-5"/>
        </w:rPr>
        <w:t xml:space="preserve"> </w:t>
      </w:r>
      <w:r w:rsidRPr="00FE4656">
        <w:t>involves</w:t>
      </w:r>
      <w:r w:rsidRPr="00FE4656">
        <w:rPr>
          <w:spacing w:val="-3"/>
        </w:rPr>
        <w:t xml:space="preserve"> </w:t>
      </w:r>
      <w:r w:rsidRPr="00FE4656">
        <w:t>a</w:t>
      </w:r>
      <w:r w:rsidRPr="00FE4656">
        <w:rPr>
          <w:spacing w:val="-4"/>
        </w:rPr>
        <w:t xml:space="preserve"> </w:t>
      </w:r>
      <w:r w:rsidRPr="00FE4656">
        <w:t>suspension</w:t>
      </w:r>
      <w:r w:rsidRPr="00FE4656">
        <w:rPr>
          <w:spacing w:val="-3"/>
        </w:rPr>
        <w:t xml:space="preserve"> </w:t>
      </w:r>
      <w:r w:rsidRPr="00FE4656">
        <w:t>or</w:t>
      </w:r>
      <w:r w:rsidRPr="00FE4656">
        <w:rPr>
          <w:spacing w:val="-2"/>
        </w:rPr>
        <w:t xml:space="preserve"> </w:t>
      </w:r>
      <w:r w:rsidRPr="00FE4656">
        <w:t>other</w:t>
      </w:r>
      <w:r w:rsidRPr="00FE4656">
        <w:rPr>
          <w:spacing w:val="-3"/>
        </w:rPr>
        <w:t xml:space="preserve"> </w:t>
      </w:r>
      <w:r w:rsidRPr="00FE4656">
        <w:t>disqualification</w:t>
      </w:r>
      <w:r w:rsidRPr="00FE4656">
        <w:rPr>
          <w:spacing w:val="-3"/>
        </w:rPr>
        <w:t xml:space="preserve"> </w:t>
      </w:r>
      <w:r w:rsidRPr="00FE4656">
        <w:t>of</w:t>
      </w:r>
      <w:r w:rsidRPr="00FE4656">
        <w:rPr>
          <w:spacing w:val="-4"/>
        </w:rPr>
        <w:t xml:space="preserve"> </w:t>
      </w:r>
      <w:r w:rsidRPr="00FE4656">
        <w:t>three</w:t>
      </w:r>
      <w:r w:rsidRPr="002B6999">
        <w:t xml:space="preserve"> </w:t>
      </w:r>
      <w:r w:rsidRPr="00FE4656">
        <w:t>months</w:t>
      </w:r>
      <w:r w:rsidRPr="002B6999">
        <w:t xml:space="preserve"> </w:t>
      </w:r>
      <w:r w:rsidRPr="00FE4656">
        <w:t>or</w:t>
      </w:r>
      <w:r w:rsidRPr="002B6999">
        <w:t xml:space="preserve"> </w:t>
      </w:r>
      <w:r w:rsidRPr="00FE4656">
        <w:t>more;</w:t>
      </w:r>
    </w:p>
    <w:p w14:paraId="7DB1D6FD" w14:textId="4B5A9257" w:rsidR="002B6999" w:rsidRPr="00FE4656" w:rsidRDefault="00B85D5E" w:rsidP="002B6999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-28" w:hanging="425"/>
      </w:pPr>
      <w:r w:rsidRPr="00FE4656">
        <w:t>establish a presumption against the QCAT Appeal Tribunal granting a stay of a Panel</w:t>
      </w:r>
      <w:r w:rsidRPr="00FE4656">
        <w:rPr>
          <w:spacing w:val="-59"/>
        </w:rPr>
        <w:t xml:space="preserve"> </w:t>
      </w:r>
      <w:r w:rsidRPr="00FE4656">
        <w:t>decision</w:t>
      </w:r>
      <w:r w:rsidRPr="00FE4656">
        <w:rPr>
          <w:spacing w:val="-12"/>
        </w:rPr>
        <w:t xml:space="preserve"> </w:t>
      </w:r>
      <w:r w:rsidRPr="00FE4656">
        <w:t>pending</w:t>
      </w:r>
      <w:r w:rsidRPr="002B6999">
        <w:t xml:space="preserve"> </w:t>
      </w:r>
      <w:r w:rsidRPr="00FE4656">
        <w:t>appeal</w:t>
      </w:r>
      <w:r w:rsidRPr="002B6999">
        <w:t xml:space="preserve"> </w:t>
      </w:r>
      <w:r w:rsidRPr="00FE4656">
        <w:t>if</w:t>
      </w:r>
      <w:r w:rsidRPr="002B6999">
        <w:t xml:space="preserve"> </w:t>
      </w:r>
      <w:r w:rsidRPr="00FE4656">
        <w:t>the</w:t>
      </w:r>
      <w:r w:rsidRPr="00FE4656">
        <w:rPr>
          <w:spacing w:val="-13"/>
        </w:rPr>
        <w:t xml:space="preserve"> </w:t>
      </w:r>
      <w:r w:rsidRPr="00FE4656">
        <w:t>alleged</w:t>
      </w:r>
      <w:r w:rsidRPr="00FE4656">
        <w:rPr>
          <w:spacing w:val="-11"/>
        </w:rPr>
        <w:t xml:space="preserve"> </w:t>
      </w:r>
      <w:r w:rsidRPr="00FE4656">
        <w:t>breach</w:t>
      </w:r>
      <w:r w:rsidRPr="00FE4656">
        <w:rPr>
          <w:spacing w:val="-13"/>
        </w:rPr>
        <w:t xml:space="preserve"> </w:t>
      </w:r>
      <w:r w:rsidRPr="00FE4656">
        <w:t>involved</w:t>
      </w:r>
      <w:r w:rsidRPr="00FE4656">
        <w:rPr>
          <w:spacing w:val="-11"/>
        </w:rPr>
        <w:t xml:space="preserve"> </w:t>
      </w:r>
      <w:r w:rsidRPr="00FE4656">
        <w:t>a</w:t>
      </w:r>
      <w:r w:rsidRPr="00FE4656">
        <w:rPr>
          <w:spacing w:val="-10"/>
        </w:rPr>
        <w:t xml:space="preserve"> </w:t>
      </w:r>
      <w:r w:rsidRPr="00FE4656">
        <w:t>serious</w:t>
      </w:r>
      <w:r w:rsidRPr="00FE4656">
        <w:rPr>
          <w:spacing w:val="-10"/>
        </w:rPr>
        <w:t xml:space="preserve"> </w:t>
      </w:r>
      <w:r w:rsidRPr="00FE4656">
        <w:t>risk</w:t>
      </w:r>
      <w:r w:rsidRPr="00FE4656">
        <w:rPr>
          <w:spacing w:val="-12"/>
        </w:rPr>
        <w:t xml:space="preserve"> </w:t>
      </w:r>
      <w:r w:rsidRPr="00FE4656">
        <w:t>to</w:t>
      </w:r>
      <w:r w:rsidRPr="00FE4656">
        <w:rPr>
          <w:spacing w:val="-13"/>
        </w:rPr>
        <w:t xml:space="preserve"> </w:t>
      </w:r>
      <w:r w:rsidRPr="00FE4656">
        <w:t>animal</w:t>
      </w:r>
      <w:r w:rsidRPr="00FE4656">
        <w:rPr>
          <w:spacing w:val="-8"/>
        </w:rPr>
        <w:t xml:space="preserve"> </w:t>
      </w:r>
      <w:r w:rsidRPr="00FE4656">
        <w:t>welfare,</w:t>
      </w:r>
      <w:r w:rsidRPr="002B6999">
        <w:t xml:space="preserve"> </w:t>
      </w:r>
      <w:r w:rsidRPr="00FE4656">
        <w:t>human</w:t>
      </w:r>
      <w:r w:rsidRPr="00FE4656">
        <w:rPr>
          <w:spacing w:val="-1"/>
        </w:rPr>
        <w:t xml:space="preserve"> </w:t>
      </w:r>
      <w:r w:rsidRPr="00FE4656">
        <w:t>safety</w:t>
      </w:r>
      <w:r w:rsidRPr="00FE4656">
        <w:rPr>
          <w:spacing w:val="1"/>
        </w:rPr>
        <w:t xml:space="preserve"> </w:t>
      </w:r>
      <w:r w:rsidRPr="00FE4656">
        <w:t>or</w:t>
      </w:r>
      <w:r w:rsidRPr="00FE4656">
        <w:rPr>
          <w:spacing w:val="-1"/>
        </w:rPr>
        <w:t xml:space="preserve"> </w:t>
      </w:r>
      <w:r w:rsidRPr="00FE4656">
        <w:t>the integrity</w:t>
      </w:r>
      <w:r w:rsidRPr="00FE4656">
        <w:rPr>
          <w:spacing w:val="1"/>
        </w:rPr>
        <w:t xml:space="preserve"> </w:t>
      </w:r>
      <w:r w:rsidRPr="00FE4656">
        <w:t>of</w:t>
      </w:r>
      <w:r w:rsidRPr="00FE4656">
        <w:rPr>
          <w:spacing w:val="-1"/>
        </w:rPr>
        <w:t xml:space="preserve"> </w:t>
      </w:r>
      <w:r w:rsidRPr="00FE4656">
        <w:t>racing.</w:t>
      </w:r>
    </w:p>
    <w:p w14:paraId="33723953" w14:textId="49035FCF" w:rsidR="00B958A4" w:rsidRPr="00FE4656" w:rsidRDefault="00B85D5E" w:rsidP="002B699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-28" w:hanging="425"/>
        <w:jc w:val="both"/>
      </w:pPr>
      <w:r w:rsidRPr="00FE4656">
        <w:rPr>
          <w:u w:val="single"/>
        </w:rPr>
        <w:t>Cabinet</w:t>
      </w:r>
      <w:r w:rsidRPr="00FE4656">
        <w:rPr>
          <w:spacing w:val="1"/>
          <w:u w:val="single"/>
        </w:rPr>
        <w:t xml:space="preserve"> </w:t>
      </w:r>
      <w:r w:rsidRPr="00FE4656">
        <w:rPr>
          <w:u w:val="single"/>
        </w:rPr>
        <w:t>approved</w:t>
      </w:r>
      <w:r w:rsidRPr="00FE4656">
        <w:rPr>
          <w:spacing w:val="1"/>
        </w:rPr>
        <w:t xml:space="preserve"> </w:t>
      </w:r>
      <w:r w:rsidR="00303652" w:rsidRPr="00FE4656">
        <w:t xml:space="preserve">the </w:t>
      </w:r>
      <w:r w:rsidR="00303652" w:rsidRPr="002B6999">
        <w:rPr>
          <w:spacing w:val="-3"/>
        </w:rPr>
        <w:t>development</w:t>
      </w:r>
      <w:r w:rsidR="00303652" w:rsidRPr="00FE4656">
        <w:t xml:space="preserve"> of </w:t>
      </w:r>
      <w:r w:rsidR="004631EE" w:rsidRPr="00FE4656">
        <w:t xml:space="preserve">amendments to the </w:t>
      </w:r>
      <w:r w:rsidR="004631EE" w:rsidRPr="00FE4656">
        <w:rPr>
          <w:i/>
          <w:iCs/>
        </w:rPr>
        <w:t>Racing Integrity Act 2016</w:t>
      </w:r>
      <w:r w:rsidRPr="00FE4656">
        <w:rPr>
          <w:spacing w:val="1"/>
        </w:rPr>
        <w:t xml:space="preserve"> </w:t>
      </w:r>
      <w:r w:rsidRPr="00FE4656">
        <w:t>to</w:t>
      </w:r>
      <w:r w:rsidRPr="00FE4656">
        <w:rPr>
          <w:spacing w:val="1"/>
        </w:rPr>
        <w:t xml:space="preserve"> </w:t>
      </w:r>
      <w:r w:rsidRPr="00FE4656">
        <w:t>implement</w:t>
      </w:r>
      <w:r w:rsidRPr="00FE4656">
        <w:rPr>
          <w:spacing w:val="-2"/>
        </w:rPr>
        <w:t xml:space="preserve"> </w:t>
      </w:r>
      <w:r w:rsidRPr="00FE4656">
        <w:t>the</w:t>
      </w:r>
      <w:r w:rsidRPr="00FE4656">
        <w:rPr>
          <w:spacing w:val="-2"/>
        </w:rPr>
        <w:t xml:space="preserve"> </w:t>
      </w:r>
      <w:r w:rsidRPr="00FE4656">
        <w:t>proposed</w:t>
      </w:r>
      <w:r w:rsidRPr="00FE4656">
        <w:rPr>
          <w:spacing w:val="-4"/>
        </w:rPr>
        <w:t xml:space="preserve"> </w:t>
      </w:r>
      <w:r w:rsidRPr="00FE4656">
        <w:t>policy</w:t>
      </w:r>
      <w:r w:rsidRPr="00FE4656">
        <w:rPr>
          <w:spacing w:val="1"/>
        </w:rPr>
        <w:t xml:space="preserve"> </w:t>
      </w:r>
      <w:r w:rsidRPr="00FE4656">
        <w:t>and legislative changes.</w:t>
      </w:r>
    </w:p>
    <w:p w14:paraId="33723959" w14:textId="08B3B299" w:rsidR="00B958A4" w:rsidRPr="00FE4656" w:rsidRDefault="00B85D5E" w:rsidP="002B6999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-28" w:hanging="425"/>
      </w:pPr>
      <w:r w:rsidRPr="00FE4656">
        <w:rPr>
          <w:i/>
          <w:u w:val="single"/>
        </w:rPr>
        <w:t>Attachments</w:t>
      </w:r>
      <w:r w:rsidR="006751BD" w:rsidRPr="00FE4656">
        <w:rPr>
          <w:iCs/>
          <w:spacing w:val="-2"/>
        </w:rPr>
        <w:t>:</w:t>
      </w:r>
    </w:p>
    <w:p w14:paraId="0F8C82EF" w14:textId="37365BFE" w:rsidR="006751BD" w:rsidRPr="00FE4656" w:rsidRDefault="00A4008E" w:rsidP="002B6999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-28" w:hanging="425"/>
      </w:pPr>
      <w:r w:rsidRPr="00FE4656">
        <w:t>Nil.</w:t>
      </w:r>
    </w:p>
    <w:sectPr w:rsidR="006751BD" w:rsidRPr="00FE4656" w:rsidSect="00FE4656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211E" w14:textId="77777777" w:rsidR="004D0080" w:rsidRDefault="004D0080" w:rsidP="003748A9">
      <w:r>
        <w:separator/>
      </w:r>
    </w:p>
  </w:endnote>
  <w:endnote w:type="continuationSeparator" w:id="0">
    <w:p w14:paraId="41823D42" w14:textId="77777777" w:rsidR="004D0080" w:rsidRDefault="004D0080" w:rsidP="0037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E6D8" w14:textId="77777777" w:rsidR="004D0080" w:rsidRDefault="004D0080" w:rsidP="003748A9">
      <w:r>
        <w:separator/>
      </w:r>
    </w:p>
  </w:footnote>
  <w:footnote w:type="continuationSeparator" w:id="0">
    <w:p w14:paraId="6B02B483" w14:textId="77777777" w:rsidR="004D0080" w:rsidRDefault="004D0080" w:rsidP="0037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0B09" w14:textId="77777777" w:rsidR="003748A9" w:rsidRPr="00937A4A" w:rsidRDefault="003748A9" w:rsidP="003748A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2DFC25BF" w14:textId="77777777" w:rsidR="003748A9" w:rsidRPr="00937A4A" w:rsidRDefault="003748A9" w:rsidP="003748A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D40E32F" w14:textId="53B0CBA5" w:rsidR="003748A9" w:rsidRPr="00937A4A" w:rsidRDefault="003748A9" w:rsidP="003748A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November 2021</w:t>
    </w:r>
  </w:p>
  <w:p w14:paraId="7D5850E5" w14:textId="0FCB914F" w:rsidR="003748A9" w:rsidRDefault="003748A9" w:rsidP="003748A9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Reforms arising from the review of the </w:t>
    </w:r>
    <w:r w:rsidRPr="00CD2A53">
      <w:rPr>
        <w:b/>
        <w:i/>
        <w:iCs/>
        <w:u w:val="single"/>
      </w:rPr>
      <w:t>Racing Integrity Act 2016</w:t>
    </w:r>
  </w:p>
  <w:p w14:paraId="402464B1" w14:textId="07C20841" w:rsidR="003748A9" w:rsidRDefault="003748A9" w:rsidP="003748A9">
    <w:pPr>
      <w:pStyle w:val="Header"/>
      <w:spacing w:before="120"/>
      <w:rPr>
        <w:b/>
        <w:u w:val="single"/>
      </w:rPr>
    </w:pPr>
    <w:r>
      <w:rPr>
        <w:b/>
        <w:u w:val="single"/>
      </w:rPr>
      <w:t>Minister for Education, Minister for Industrial Relations and Minister for Racing</w:t>
    </w:r>
  </w:p>
  <w:p w14:paraId="4F37ABBF" w14:textId="77777777" w:rsidR="003748A9" w:rsidRDefault="003748A9" w:rsidP="003748A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4146"/>
    <w:multiLevelType w:val="hybridMultilevel"/>
    <w:tmpl w:val="D318FE5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4002424B"/>
    <w:multiLevelType w:val="hybridMultilevel"/>
    <w:tmpl w:val="D7D8FE7C"/>
    <w:lvl w:ilvl="0" w:tplc="6256F710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A730560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635E7D9E">
      <w:numFmt w:val="bullet"/>
      <w:lvlText w:val="•"/>
      <w:lvlJc w:val="left"/>
      <w:pPr>
        <w:ind w:left="1887" w:hanging="360"/>
      </w:pPr>
      <w:rPr>
        <w:rFonts w:hint="default"/>
        <w:lang w:val="en-AU" w:eastAsia="en-US" w:bidi="ar-SA"/>
      </w:rPr>
    </w:lvl>
    <w:lvl w:ilvl="3" w:tplc="A04ABED4">
      <w:numFmt w:val="bullet"/>
      <w:lvlText w:val="•"/>
      <w:lvlJc w:val="left"/>
      <w:pPr>
        <w:ind w:left="2834" w:hanging="360"/>
      </w:pPr>
      <w:rPr>
        <w:rFonts w:hint="default"/>
        <w:lang w:val="en-AU" w:eastAsia="en-US" w:bidi="ar-SA"/>
      </w:rPr>
    </w:lvl>
    <w:lvl w:ilvl="4" w:tplc="68724DEE">
      <w:numFmt w:val="bullet"/>
      <w:lvlText w:val="•"/>
      <w:lvlJc w:val="left"/>
      <w:pPr>
        <w:ind w:left="3782" w:hanging="360"/>
      </w:pPr>
      <w:rPr>
        <w:rFonts w:hint="default"/>
        <w:lang w:val="en-AU" w:eastAsia="en-US" w:bidi="ar-SA"/>
      </w:rPr>
    </w:lvl>
    <w:lvl w:ilvl="5" w:tplc="1F5A1E24">
      <w:numFmt w:val="bullet"/>
      <w:lvlText w:val="•"/>
      <w:lvlJc w:val="left"/>
      <w:pPr>
        <w:ind w:left="4729" w:hanging="360"/>
      </w:pPr>
      <w:rPr>
        <w:rFonts w:hint="default"/>
        <w:lang w:val="en-AU" w:eastAsia="en-US" w:bidi="ar-SA"/>
      </w:rPr>
    </w:lvl>
    <w:lvl w:ilvl="6" w:tplc="BBCCF114">
      <w:numFmt w:val="bullet"/>
      <w:lvlText w:val="•"/>
      <w:lvlJc w:val="left"/>
      <w:pPr>
        <w:ind w:left="5676" w:hanging="360"/>
      </w:pPr>
      <w:rPr>
        <w:rFonts w:hint="default"/>
        <w:lang w:val="en-AU" w:eastAsia="en-US" w:bidi="ar-SA"/>
      </w:rPr>
    </w:lvl>
    <w:lvl w:ilvl="7" w:tplc="2594E2F4">
      <w:numFmt w:val="bullet"/>
      <w:lvlText w:val="•"/>
      <w:lvlJc w:val="left"/>
      <w:pPr>
        <w:ind w:left="6624" w:hanging="360"/>
      </w:pPr>
      <w:rPr>
        <w:rFonts w:hint="default"/>
        <w:lang w:val="en-AU" w:eastAsia="en-US" w:bidi="ar-SA"/>
      </w:rPr>
    </w:lvl>
    <w:lvl w:ilvl="8" w:tplc="677C651C">
      <w:numFmt w:val="bullet"/>
      <w:lvlText w:val="•"/>
      <w:lvlJc w:val="left"/>
      <w:pPr>
        <w:ind w:left="7571" w:hanging="360"/>
      </w:pPr>
      <w:rPr>
        <w:rFonts w:hint="default"/>
        <w:lang w:val="en-AU" w:eastAsia="en-US" w:bidi="ar-SA"/>
      </w:rPr>
    </w:lvl>
  </w:abstractNum>
  <w:num w:numId="1" w16cid:durableId="214784355">
    <w:abstractNumId w:val="1"/>
  </w:num>
  <w:num w:numId="2" w16cid:durableId="18556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A4"/>
    <w:rsid w:val="000179D6"/>
    <w:rsid w:val="00020606"/>
    <w:rsid w:val="000D1100"/>
    <w:rsid w:val="0022548B"/>
    <w:rsid w:val="00257CB7"/>
    <w:rsid w:val="002B6999"/>
    <w:rsid w:val="002D171F"/>
    <w:rsid w:val="00303652"/>
    <w:rsid w:val="003304DF"/>
    <w:rsid w:val="0033170C"/>
    <w:rsid w:val="003748A9"/>
    <w:rsid w:val="003F1018"/>
    <w:rsid w:val="004201FF"/>
    <w:rsid w:val="004631EE"/>
    <w:rsid w:val="00480753"/>
    <w:rsid w:val="004D0080"/>
    <w:rsid w:val="00586F20"/>
    <w:rsid w:val="00612554"/>
    <w:rsid w:val="00626129"/>
    <w:rsid w:val="006751BD"/>
    <w:rsid w:val="00722636"/>
    <w:rsid w:val="00764E47"/>
    <w:rsid w:val="007A59CD"/>
    <w:rsid w:val="007B650E"/>
    <w:rsid w:val="008931D5"/>
    <w:rsid w:val="00896B8A"/>
    <w:rsid w:val="0093696D"/>
    <w:rsid w:val="009F2F6F"/>
    <w:rsid w:val="00A26832"/>
    <w:rsid w:val="00A4008E"/>
    <w:rsid w:val="00AD3094"/>
    <w:rsid w:val="00B6608D"/>
    <w:rsid w:val="00B85D5E"/>
    <w:rsid w:val="00B958A4"/>
    <w:rsid w:val="00CD2A53"/>
    <w:rsid w:val="00D21B4E"/>
    <w:rsid w:val="00D864A0"/>
    <w:rsid w:val="00FC6ED6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3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92" w:right="8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0"/>
      <w:ind w:left="92" w:right="9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80" w:right="2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A5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9CD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9CD"/>
    <w:rPr>
      <w:rFonts w:ascii="Arial" w:eastAsia="Arial" w:hAnsi="Arial" w:cs="Arial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74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8A9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4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8A9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797A0-8F0E-4674-9B50-E85A00C5F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2465E-439E-4BF8-A79A-4BE8F51B644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7A334D-ABD4-47C3-B73F-7D34B639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346</Words>
  <Characters>1854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2197</CharactersWithSpaces>
  <SharedDoc>false</SharedDoc>
  <HyperlinkBase>https://www.cabinet.qld.gov.au/documents/2021/Nov/RIA ReviewReforms/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10</cp:revision>
  <dcterms:created xsi:type="dcterms:W3CDTF">2022-02-07T00:14:00Z</dcterms:created>
  <dcterms:modified xsi:type="dcterms:W3CDTF">2022-05-12T04:13:00Z</dcterms:modified>
  <cp:category>Integrity,Legislation,Racing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0x010100DDE14CFDD070B24F85F5DE43654FF01E</vt:lpwstr>
  </property>
</Properties>
</file>